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99" w:rsidRDefault="004947D5" w:rsidP="00C228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</w:t>
      </w:r>
    </w:p>
    <w:p w:rsidR="00C22899" w:rsidRDefault="00C22899" w:rsidP="00C228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C22899" w:rsidRDefault="00C22899" w:rsidP="00C228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СПИСЪК</w:t>
      </w:r>
    </w:p>
    <w:p w:rsidR="00C22899" w:rsidRDefault="00C22899" w:rsidP="00C228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C22899" w:rsidRDefault="00C22899" w:rsidP="00C2289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</w:p>
    <w:p w:rsidR="00C22899" w:rsidRDefault="00C22899" w:rsidP="00C2289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22899" w:rsidRDefault="00C22899" w:rsidP="00C22899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допуснатите и недопуснатите кандидати за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длъжността </w:t>
      </w: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="009B1783">
        <w:rPr>
          <w:rFonts w:ascii="Times New Roman" w:eastAsia="Times New Roman" w:hAnsi="Times New Roman"/>
          <w:b/>
          <w:sz w:val="24"/>
          <w:szCs w:val="24"/>
        </w:rPr>
        <w:t>главен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юрисконсулт“ </w:t>
      </w:r>
      <w:r>
        <w:rPr>
          <w:rFonts w:ascii="Times New Roman" w:eastAsia="Times New Roman" w:hAnsi="Times New Roman"/>
          <w:sz w:val="24"/>
          <w:szCs w:val="24"/>
        </w:rPr>
        <w:t xml:space="preserve">в дирекция “Административни, финансови и правни дейности”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22899" w:rsidRDefault="00C22899" w:rsidP="00C2289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Въз основа на преценка на представените документи от кандидатите конкурсната комисия, назначена със Заповед № </w:t>
      </w:r>
      <w:r w:rsidR="009B1783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136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/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21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</w:t>
      </w:r>
      <w:r w:rsidR="009B1783"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11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  <w:lang w:val="en-US"/>
        </w:rPr>
        <w:t>5</w:t>
      </w:r>
      <w:r>
        <w:rPr>
          <w:rFonts w:ascii="Times New Roman" w:hAnsi="Times New Roman"/>
          <w:iCs/>
          <w:color w:val="010101"/>
          <w:sz w:val="24"/>
          <w:szCs w:val="24"/>
          <w:shd w:val="clear" w:color="auto" w:fill="FFFFFF"/>
        </w:rPr>
        <w:t xml:space="preserve"> г. на Директор БД реши:</w:t>
      </w:r>
      <w:r>
        <w:rPr>
          <w:rFonts w:ascii="Times New Roman" w:hAnsi="Times New Roman"/>
          <w:i/>
          <w:color w:val="010101"/>
          <w:sz w:val="24"/>
          <w:szCs w:val="24"/>
        </w:rPr>
        <w:br/>
      </w:r>
      <w:r>
        <w:rPr>
          <w:rFonts w:ascii="Verdana" w:hAnsi="Verdana"/>
          <w:color w:val="010101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10101"/>
          <w:sz w:val="17"/>
          <w:szCs w:val="17"/>
        </w:rPr>
        <w:br/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Допуска до конкурс следни</w:t>
      </w:r>
      <w:r w:rsidR="009B1783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 кандидат</w:t>
      </w:r>
      <w:r w:rsidR="009B1783"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 xml:space="preserve"> за длъжността </w:t>
      </w:r>
      <w:r>
        <w:rPr>
          <w:rFonts w:ascii="Times New Roman" w:eastAsia="Times New Roman" w:hAnsi="Times New Roman"/>
          <w:b/>
          <w:sz w:val="24"/>
          <w:szCs w:val="24"/>
        </w:rPr>
        <w:t>„</w:t>
      </w:r>
      <w:r w:rsidR="009B1783">
        <w:rPr>
          <w:rFonts w:ascii="Times New Roman" w:eastAsia="Times New Roman" w:hAnsi="Times New Roman"/>
          <w:b/>
          <w:sz w:val="24"/>
          <w:szCs w:val="24"/>
        </w:rPr>
        <w:t>главен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юрисконсулт“ </w:t>
      </w:r>
      <w:r>
        <w:rPr>
          <w:rFonts w:ascii="Times New Roman" w:eastAsia="Times New Roman" w:hAnsi="Times New Roman"/>
          <w:sz w:val="24"/>
          <w:szCs w:val="24"/>
        </w:rPr>
        <w:t xml:space="preserve">в дирекция “Административни, финансови и правни дейности”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място на работа в гр. Плевен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22899" w:rsidRDefault="00C22899" w:rsidP="00C2289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Default="009B1783" w:rsidP="00C22899">
      <w:pPr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Татяна</w:t>
      </w:r>
      <w:r w:rsidR="00C22899">
        <w:rPr>
          <w:rFonts w:ascii="Times New Roman" w:eastAsia="Times New Roman" w:hAnsi="Times New Roman"/>
          <w:sz w:val="24"/>
          <w:szCs w:val="24"/>
        </w:rPr>
        <w:t xml:space="preserve"> </w:t>
      </w:r>
      <w:r w:rsidR="00C22899">
        <w:rPr>
          <w:rFonts w:ascii="Times New Roman" w:eastAsia="Times New Roman" w:hAnsi="Times New Roman"/>
          <w:sz w:val="24"/>
          <w:szCs w:val="20"/>
          <w:lang w:val="en-US"/>
        </w:rPr>
        <w:t>XXXXXXXX</w:t>
      </w:r>
      <w:r w:rsidR="00C22899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Георгиева;</w:t>
      </w:r>
    </w:p>
    <w:p w:rsidR="009B1783" w:rsidRDefault="009B1783" w:rsidP="00C22899">
      <w:pPr>
        <w:widowControl w:val="0"/>
        <w:numPr>
          <w:ilvl w:val="0"/>
          <w:numId w:val="18"/>
        </w:numPr>
        <w:tabs>
          <w:tab w:val="left" w:pos="1276"/>
        </w:tabs>
        <w:spacing w:after="0" w:line="240" w:lineRule="auto"/>
        <w:ind w:firstLine="11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Недка</w:t>
      </w:r>
      <w:r w:rsidRPr="009B1783">
        <w:rPr>
          <w:rFonts w:ascii="Times New Roman" w:eastAsia="Times New Roman" w:hAnsi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en-US"/>
        </w:rPr>
        <w:t>XXXXXXXXX</w:t>
      </w:r>
      <w:r>
        <w:rPr>
          <w:rFonts w:ascii="Times New Roman" w:eastAsia="Times New Roman" w:hAnsi="Times New Roman"/>
          <w:sz w:val="24"/>
          <w:szCs w:val="20"/>
        </w:rPr>
        <w:t xml:space="preserve"> Димитрова.</w:t>
      </w:r>
    </w:p>
    <w:tbl>
      <w:tblPr>
        <w:tblW w:w="5705" w:type="dxa"/>
        <w:jc w:val="center"/>
        <w:tblLook w:val="04A0" w:firstRow="1" w:lastRow="0" w:firstColumn="1" w:lastColumn="0" w:noHBand="0" w:noVBand="1"/>
      </w:tblPr>
      <w:tblGrid>
        <w:gridCol w:w="514"/>
        <w:gridCol w:w="5191"/>
      </w:tblGrid>
      <w:tr w:rsidR="00C22899" w:rsidTr="00C22899">
        <w:trPr>
          <w:trHeight w:val="300"/>
          <w:jc w:val="center"/>
        </w:trPr>
        <w:tc>
          <w:tcPr>
            <w:tcW w:w="514" w:type="dxa"/>
            <w:noWrap/>
            <w:vAlign w:val="center"/>
          </w:tcPr>
          <w:p w:rsidR="00C22899" w:rsidRDefault="00C22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  <w:noWrap/>
          </w:tcPr>
          <w:p w:rsidR="00C22899" w:rsidRDefault="00C2289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C22899" w:rsidRDefault="00C22899" w:rsidP="00C22899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Default="00C22899" w:rsidP="00C22899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Посочени</w:t>
      </w:r>
      <w:r w:rsidR="009B1783">
        <w:rPr>
          <w:rFonts w:ascii="Times New Roman" w:eastAsia="Times New Roman" w:hAnsi="Times New Roman"/>
          <w:sz w:val="24"/>
          <w:szCs w:val="24"/>
          <w:lang w:val="ru-RU"/>
        </w:rPr>
        <w:t>те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допуснат</w:t>
      </w:r>
      <w:r w:rsidR="009B1783">
        <w:rPr>
          <w:rFonts w:ascii="Times New Roman" w:eastAsia="Times New Roman" w:hAnsi="Times New Roman"/>
          <w:sz w:val="24"/>
          <w:szCs w:val="24"/>
          <w:lang w:val="ru-RU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кандидат</w:t>
      </w:r>
      <w:r w:rsidR="009B1783">
        <w:rPr>
          <w:rFonts w:ascii="Times New Roman" w:eastAsia="Times New Roman" w:hAnsi="Times New Roman"/>
          <w:sz w:val="24"/>
          <w:szCs w:val="24"/>
          <w:lang w:val="ru-RU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трябва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да се яв</w:t>
      </w:r>
      <w:r w:rsidR="009B1783">
        <w:rPr>
          <w:rFonts w:ascii="Times New Roman" w:eastAsia="Times New Roman" w:hAnsi="Times New Roman"/>
          <w:sz w:val="24"/>
          <w:szCs w:val="24"/>
          <w:lang w:val="ru-RU"/>
        </w:rPr>
        <w:t>ят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 тест на </w:t>
      </w:r>
      <w:r w:rsidR="009B1783">
        <w:rPr>
          <w:rFonts w:ascii="Times New Roman" w:eastAsia="Times New Roman" w:hAnsi="Times New Roman"/>
          <w:b/>
          <w:sz w:val="24"/>
          <w:szCs w:val="24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9B1783">
        <w:rPr>
          <w:rFonts w:ascii="Times New Roman" w:eastAsia="Times New Roman" w:hAnsi="Times New Roman"/>
          <w:b/>
          <w:sz w:val="24"/>
          <w:szCs w:val="24"/>
        </w:rPr>
        <w:t>12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202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г. (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петък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) от </w:t>
      </w:r>
      <w:r>
        <w:rPr>
          <w:rFonts w:ascii="Times New Roman" w:eastAsia="Times New Roman" w:hAnsi="Times New Roman"/>
          <w:b/>
          <w:sz w:val="24"/>
          <w:szCs w:val="24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0 часа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сградата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район</w:t>
      </w:r>
      <w:r>
        <w:rPr>
          <w:rFonts w:ascii="Times New Roman" w:eastAsia="Times New Roman" w:hAnsi="Times New Roman"/>
          <w:sz w:val="24"/>
          <w:szCs w:val="24"/>
        </w:rPr>
        <w:t>”, гр.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Плевен, ул. 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№60.</w:t>
      </w:r>
    </w:p>
    <w:p w:rsidR="00C22899" w:rsidRDefault="00C22899" w:rsidP="00C228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същия ден ще бъде проведено и интервю, при успешно издържан тест. </w:t>
      </w:r>
    </w:p>
    <w:p w:rsidR="00C22899" w:rsidRDefault="00C22899" w:rsidP="00C22899">
      <w:pPr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Необходимо е кандидат</w:t>
      </w:r>
      <w:r w:rsidR="009B1783">
        <w:rPr>
          <w:rFonts w:ascii="Times New Roman" w:hAnsi="Times New Roman"/>
          <w:sz w:val="24"/>
          <w:szCs w:val="24"/>
        </w:rPr>
        <w:t>ите</w:t>
      </w:r>
      <w:r>
        <w:rPr>
          <w:rFonts w:ascii="Times New Roman" w:hAnsi="Times New Roman"/>
          <w:sz w:val="24"/>
          <w:szCs w:val="24"/>
        </w:rPr>
        <w:t xml:space="preserve"> да нос</w:t>
      </w:r>
      <w:r w:rsidR="009B1783">
        <w:rPr>
          <w:rFonts w:ascii="Times New Roman" w:hAnsi="Times New Roman"/>
          <w:sz w:val="24"/>
          <w:szCs w:val="24"/>
        </w:rPr>
        <w:t xml:space="preserve">ят </w:t>
      </w:r>
      <w:r>
        <w:rPr>
          <w:rFonts w:ascii="Times New Roman" w:hAnsi="Times New Roman"/>
          <w:sz w:val="24"/>
          <w:szCs w:val="24"/>
        </w:rPr>
        <w:t>със себе си документ за самоличност.</w:t>
      </w:r>
    </w:p>
    <w:p w:rsidR="00C22899" w:rsidRDefault="00C22899" w:rsidP="00C22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10101"/>
          <w:sz w:val="24"/>
          <w:szCs w:val="24"/>
          <w:shd w:val="clear" w:color="auto" w:fill="FFFFFF"/>
        </w:rPr>
        <w:t>Не се допускат до конкурс следните кандидати:</w:t>
      </w:r>
      <w:r>
        <w:rPr>
          <w:rFonts w:ascii="Times New Roman" w:hAnsi="Times New Roman"/>
          <w:color w:val="010101"/>
          <w:sz w:val="24"/>
          <w:szCs w:val="24"/>
        </w:rPr>
        <w:br/>
      </w:r>
      <w:r>
        <w:rPr>
          <w:rFonts w:ascii="Times New Roman" w:hAnsi="Times New Roman"/>
          <w:color w:val="010101"/>
          <w:sz w:val="24"/>
          <w:szCs w:val="24"/>
          <w:shd w:val="clear" w:color="auto" w:fill="FFFFFF"/>
        </w:rPr>
        <w:t>Няма недопуснати кандидати</w:t>
      </w:r>
    </w:p>
    <w:p w:rsidR="00C22899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22899" w:rsidRPr="00196DC6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="00196DC6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</w:t>
      </w:r>
      <w:bookmarkStart w:id="0" w:name="_GoBack"/>
      <w:bookmarkEnd w:id="0"/>
      <w:r w:rsidR="00196DC6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r w:rsidR="00196DC6">
        <w:rPr>
          <w:rFonts w:ascii="Times New Roman" w:eastAsia="Times New Roman" w:hAnsi="Times New Roman"/>
          <w:sz w:val="24"/>
          <w:szCs w:val="24"/>
        </w:rPr>
        <w:t>П /</w:t>
      </w:r>
    </w:p>
    <w:p w:rsidR="00C22899" w:rsidRDefault="00C22899" w:rsidP="00C228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2899" w:rsidRDefault="00C22899" w:rsidP="00C22899">
      <w:pPr>
        <w:spacing w:after="0" w:line="240" w:lineRule="auto"/>
        <w:ind w:left="36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>Таня Илиева</w:t>
      </w:r>
    </w:p>
    <w:p w:rsidR="00C50187" w:rsidRPr="00C50187" w:rsidRDefault="00C50187" w:rsidP="00C2289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C50187" w:rsidRPr="00C50187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B3" w:rsidRDefault="00855AB3" w:rsidP="00A201E4">
      <w:pPr>
        <w:spacing w:after="0" w:line="240" w:lineRule="auto"/>
      </w:pPr>
      <w:r>
        <w:separator/>
      </w:r>
    </w:p>
  </w:endnote>
  <w:endnote w:type="continuationSeparator" w:id="0">
    <w:p w:rsidR="00855AB3" w:rsidRDefault="00855AB3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196DC6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C22899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196DC6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B3" w:rsidRDefault="00855AB3" w:rsidP="00A201E4">
      <w:pPr>
        <w:spacing w:after="0" w:line="240" w:lineRule="auto"/>
      </w:pPr>
      <w:r>
        <w:separator/>
      </w:r>
    </w:p>
  </w:footnote>
  <w:footnote w:type="continuationSeparator" w:id="0">
    <w:p w:rsidR="00855AB3" w:rsidRDefault="00855AB3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15"/>
  </w:num>
  <w:num w:numId="11">
    <w:abstractNumId w:val="10"/>
  </w:num>
  <w:num w:numId="12">
    <w:abstractNumId w:val="13"/>
  </w:num>
  <w:num w:numId="13">
    <w:abstractNumId w:val="1"/>
  </w:num>
  <w:num w:numId="14">
    <w:abstractNumId w:val="9"/>
  </w:num>
  <w:num w:numId="15">
    <w:abstractNumId w:val="8"/>
  </w:num>
  <w:num w:numId="16">
    <w:abstractNumId w:val="14"/>
  </w:num>
  <w:num w:numId="17">
    <w:abstractNumId w:val="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0F19E5"/>
    <w:rsid w:val="00196DC6"/>
    <w:rsid w:val="001E0E03"/>
    <w:rsid w:val="001F3879"/>
    <w:rsid w:val="00206F45"/>
    <w:rsid w:val="00246D23"/>
    <w:rsid w:val="00263CA0"/>
    <w:rsid w:val="00270C45"/>
    <w:rsid w:val="00293875"/>
    <w:rsid w:val="002C50BC"/>
    <w:rsid w:val="002D2ACB"/>
    <w:rsid w:val="003A336B"/>
    <w:rsid w:val="003C334D"/>
    <w:rsid w:val="0048764D"/>
    <w:rsid w:val="004947D5"/>
    <w:rsid w:val="004B793D"/>
    <w:rsid w:val="004F528B"/>
    <w:rsid w:val="00617E1D"/>
    <w:rsid w:val="00674CCC"/>
    <w:rsid w:val="00690C18"/>
    <w:rsid w:val="006E2AB0"/>
    <w:rsid w:val="006E724B"/>
    <w:rsid w:val="00761111"/>
    <w:rsid w:val="007F2E27"/>
    <w:rsid w:val="00845220"/>
    <w:rsid w:val="00855AB3"/>
    <w:rsid w:val="008D0728"/>
    <w:rsid w:val="008D7545"/>
    <w:rsid w:val="008F683F"/>
    <w:rsid w:val="00900DB3"/>
    <w:rsid w:val="00957DED"/>
    <w:rsid w:val="00970456"/>
    <w:rsid w:val="009A15DE"/>
    <w:rsid w:val="009B1783"/>
    <w:rsid w:val="00A201E4"/>
    <w:rsid w:val="00A21658"/>
    <w:rsid w:val="00A4270A"/>
    <w:rsid w:val="00A53DA9"/>
    <w:rsid w:val="00A90B8E"/>
    <w:rsid w:val="00B01F58"/>
    <w:rsid w:val="00C016D0"/>
    <w:rsid w:val="00C17BFA"/>
    <w:rsid w:val="00C22899"/>
    <w:rsid w:val="00C50187"/>
    <w:rsid w:val="00CE376A"/>
    <w:rsid w:val="00CE731D"/>
    <w:rsid w:val="00CF4200"/>
    <w:rsid w:val="00D2164A"/>
    <w:rsid w:val="00D52FF1"/>
    <w:rsid w:val="00DA4763"/>
    <w:rsid w:val="00DA4A85"/>
    <w:rsid w:val="00DC0C6B"/>
    <w:rsid w:val="00E21941"/>
    <w:rsid w:val="00ED1078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574CA4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00BA-1843-4811-B270-ABD81C75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2025-11-05T09:23:00Z</cp:lastPrinted>
  <dcterms:created xsi:type="dcterms:W3CDTF">2025-11-25T14:52:00Z</dcterms:created>
  <dcterms:modified xsi:type="dcterms:W3CDTF">2025-11-25T14:58:00Z</dcterms:modified>
</cp:coreProperties>
</file>